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0BE8" w14:textId="13E60FE6" w:rsidR="002A5F8E" w:rsidRPr="00437127" w:rsidRDefault="00C20B5D" w:rsidP="00B9398A">
      <w:pPr>
        <w:shd w:val="clear" w:color="auto" w:fill="FFFFFF"/>
        <w:spacing w:after="0" w:line="240" w:lineRule="auto"/>
        <w:ind w:left="-426" w:right="-426"/>
        <w:jc w:val="center"/>
        <w:rPr>
          <w:b/>
          <w:bCs/>
          <w:sz w:val="40"/>
          <w:szCs w:val="40"/>
          <w:shd w:val="clear" w:color="auto" w:fill="FFFFFF"/>
        </w:rPr>
      </w:pPr>
      <w:r>
        <w:rPr>
          <w:b/>
          <w:bCs/>
          <w:sz w:val="40"/>
          <w:szCs w:val="40"/>
          <w:shd w:val="clear" w:color="auto" w:fill="FFFFFF"/>
        </w:rPr>
        <w:t>Dvacátá sezóna v moderní historii Žlutých lázní pokračuje</w:t>
      </w:r>
      <w:r w:rsidR="00B9398A">
        <w:rPr>
          <w:b/>
          <w:bCs/>
          <w:sz w:val="40"/>
          <w:szCs w:val="40"/>
          <w:shd w:val="clear" w:color="auto" w:fill="FFFFFF"/>
        </w:rPr>
        <w:t>,</w:t>
      </w:r>
      <w:r>
        <w:rPr>
          <w:b/>
          <w:bCs/>
          <w:sz w:val="40"/>
          <w:szCs w:val="40"/>
          <w:shd w:val="clear" w:color="auto" w:fill="FFFFFF"/>
        </w:rPr>
        <w:t xml:space="preserve"> dárkem jsou sportoviště </w:t>
      </w:r>
      <w:r w:rsidR="00241EE3">
        <w:rPr>
          <w:b/>
          <w:bCs/>
          <w:sz w:val="40"/>
          <w:szCs w:val="40"/>
          <w:shd w:val="clear" w:color="auto" w:fill="FFFFFF"/>
        </w:rPr>
        <w:t xml:space="preserve">i letní kino </w:t>
      </w:r>
      <w:r>
        <w:rPr>
          <w:b/>
          <w:bCs/>
          <w:sz w:val="40"/>
          <w:szCs w:val="40"/>
          <w:shd w:val="clear" w:color="auto" w:fill="FFFFFF"/>
        </w:rPr>
        <w:t>zdarma</w:t>
      </w:r>
    </w:p>
    <w:p w14:paraId="3FDB0CDB" w14:textId="5406D3F9" w:rsidR="002A5F8E" w:rsidRPr="00C20B5D" w:rsidRDefault="002A5F8E" w:rsidP="00C20B5D">
      <w:pPr>
        <w:shd w:val="clear" w:color="auto" w:fill="FFFFFF"/>
        <w:spacing w:after="0" w:line="240" w:lineRule="auto"/>
        <w:ind w:left="-567" w:right="-573"/>
        <w:jc w:val="center"/>
        <w:rPr>
          <w:b/>
          <w:bCs/>
          <w:sz w:val="40"/>
          <w:szCs w:val="40"/>
          <w:shd w:val="clear" w:color="auto" w:fill="FFFFFF"/>
        </w:rPr>
      </w:pPr>
      <w:bookmarkStart w:id="0" w:name="_Hlk177395796"/>
      <w:bookmarkStart w:id="1" w:name="_Hlk199151860"/>
      <w:r>
        <w:rPr>
          <w:b/>
          <w:bCs/>
          <w:sz w:val="40"/>
          <w:szCs w:val="40"/>
          <w:shd w:val="clear" w:color="auto" w:fill="FFFFFF"/>
        </w:rPr>
        <w:t xml:space="preserve"> </w:t>
      </w:r>
      <w:bookmarkEnd w:id="0"/>
    </w:p>
    <w:p w14:paraId="5188F8B6" w14:textId="77777777" w:rsidR="002A5F8E" w:rsidRPr="00437127" w:rsidRDefault="002A5F8E" w:rsidP="002A5F8E">
      <w:pPr>
        <w:shd w:val="clear" w:color="auto" w:fill="FFFFFF"/>
        <w:spacing w:after="0" w:line="240" w:lineRule="auto"/>
        <w:ind w:left="-567" w:right="-573"/>
        <w:jc w:val="center"/>
        <w:rPr>
          <w:b/>
          <w:bCs/>
          <w:sz w:val="24"/>
          <w:szCs w:val="24"/>
        </w:rPr>
      </w:pPr>
      <w:bookmarkStart w:id="2" w:name="_Hlk177462251"/>
    </w:p>
    <w:p w14:paraId="7ABDA3C4" w14:textId="28F80564" w:rsidR="00C20B5D" w:rsidRDefault="002A5F8E" w:rsidP="002A5F8E">
      <w:pPr>
        <w:shd w:val="clear" w:color="auto" w:fill="FFFFFF"/>
        <w:spacing w:after="0" w:line="240" w:lineRule="auto"/>
        <w:ind w:left="-567" w:right="-573"/>
        <w:jc w:val="center"/>
        <w:rPr>
          <w:b/>
          <w:bCs/>
          <w:sz w:val="24"/>
          <w:szCs w:val="24"/>
        </w:rPr>
      </w:pPr>
      <w:r w:rsidRPr="00437127">
        <w:rPr>
          <w:b/>
          <w:bCs/>
          <w:sz w:val="24"/>
          <w:szCs w:val="24"/>
        </w:rPr>
        <w:t>(</w:t>
      </w:r>
      <w:r w:rsidRPr="00E83A8B">
        <w:rPr>
          <w:b/>
          <w:bCs/>
          <w:sz w:val="24"/>
          <w:szCs w:val="24"/>
        </w:rPr>
        <w:t>Praha</w:t>
      </w:r>
      <w:r>
        <w:rPr>
          <w:b/>
          <w:bCs/>
          <w:sz w:val="24"/>
          <w:szCs w:val="24"/>
        </w:rPr>
        <w:t xml:space="preserve">, </w:t>
      </w:r>
      <w:r w:rsidR="00E15D29" w:rsidRPr="00AB6702">
        <w:rPr>
          <w:b/>
          <w:bCs/>
          <w:sz w:val="24"/>
          <w:szCs w:val="24"/>
        </w:rPr>
        <w:t>2</w:t>
      </w:r>
      <w:r w:rsidR="00C20B5D" w:rsidRPr="00AB6702">
        <w:rPr>
          <w:b/>
          <w:bCs/>
          <w:sz w:val="24"/>
          <w:szCs w:val="24"/>
        </w:rPr>
        <w:t>4</w:t>
      </w:r>
      <w:r w:rsidRPr="00AB6702">
        <w:rPr>
          <w:b/>
          <w:bCs/>
          <w:sz w:val="24"/>
          <w:szCs w:val="24"/>
        </w:rPr>
        <w:t xml:space="preserve">. </w:t>
      </w:r>
      <w:r w:rsidR="00C20B5D" w:rsidRPr="00AB6702">
        <w:rPr>
          <w:b/>
          <w:bCs/>
          <w:sz w:val="24"/>
          <w:szCs w:val="24"/>
        </w:rPr>
        <w:t>července</w:t>
      </w:r>
      <w:r w:rsidRPr="00437127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  <w:r w:rsidRPr="00437127">
        <w:rPr>
          <w:b/>
          <w:bCs/>
          <w:sz w:val="24"/>
          <w:szCs w:val="24"/>
        </w:rPr>
        <w:t xml:space="preserve">) – </w:t>
      </w:r>
      <w:r w:rsidR="00C20B5D">
        <w:rPr>
          <w:b/>
          <w:bCs/>
          <w:sz w:val="24"/>
          <w:szCs w:val="24"/>
        </w:rPr>
        <w:t>Sportovn</w:t>
      </w:r>
      <w:r w:rsidR="00356567">
        <w:rPr>
          <w:b/>
          <w:bCs/>
          <w:sz w:val="24"/>
          <w:szCs w:val="24"/>
        </w:rPr>
        <w:t>í a volnočasový</w:t>
      </w:r>
      <w:r w:rsidR="00C20B5D">
        <w:rPr>
          <w:b/>
          <w:bCs/>
          <w:sz w:val="24"/>
          <w:szCs w:val="24"/>
        </w:rPr>
        <w:t xml:space="preserve"> areál v pražském Podolí si připomíná 20. sezónu a slavit budou především návštěvníci</w:t>
      </w:r>
      <w:r w:rsidR="003717E7" w:rsidRPr="00AB6702">
        <w:rPr>
          <w:b/>
          <w:bCs/>
          <w:sz w:val="24"/>
          <w:szCs w:val="24"/>
        </w:rPr>
        <w:t>!</w:t>
      </w:r>
      <w:r w:rsidR="00C20B5D" w:rsidRPr="00AB6702">
        <w:rPr>
          <w:b/>
          <w:bCs/>
          <w:sz w:val="24"/>
          <w:szCs w:val="24"/>
        </w:rPr>
        <w:t xml:space="preserve"> Od </w:t>
      </w:r>
      <w:r w:rsidR="00B52928" w:rsidRPr="00AB6702">
        <w:rPr>
          <w:b/>
          <w:bCs/>
          <w:sz w:val="24"/>
          <w:szCs w:val="24"/>
        </w:rPr>
        <w:t>1.srpna</w:t>
      </w:r>
      <w:r w:rsidR="00B52928">
        <w:rPr>
          <w:b/>
          <w:bCs/>
          <w:sz w:val="24"/>
          <w:szCs w:val="24"/>
        </w:rPr>
        <w:t xml:space="preserve"> </w:t>
      </w:r>
      <w:r w:rsidR="00C20B5D">
        <w:rPr>
          <w:b/>
          <w:bCs/>
          <w:sz w:val="24"/>
          <w:szCs w:val="24"/>
        </w:rPr>
        <w:t xml:space="preserve">totiž mohou využít </w:t>
      </w:r>
      <w:r w:rsidR="00241EE3">
        <w:rPr>
          <w:b/>
          <w:bCs/>
          <w:sz w:val="24"/>
          <w:szCs w:val="24"/>
        </w:rPr>
        <w:t xml:space="preserve">ve Žlutých lázních </w:t>
      </w:r>
      <w:r w:rsidR="00E15D29">
        <w:rPr>
          <w:b/>
          <w:bCs/>
          <w:sz w:val="24"/>
          <w:szCs w:val="24"/>
        </w:rPr>
        <w:t xml:space="preserve">ve všední dny </w:t>
      </w:r>
      <w:r w:rsidR="00C20B5D">
        <w:rPr>
          <w:b/>
          <w:bCs/>
          <w:sz w:val="24"/>
          <w:szCs w:val="24"/>
        </w:rPr>
        <w:t>v době od 9 do 17 hodin sportoviště vždy na hodinu zdarma</w:t>
      </w:r>
      <w:r w:rsidR="00241EE3">
        <w:rPr>
          <w:b/>
          <w:bCs/>
          <w:sz w:val="24"/>
          <w:szCs w:val="24"/>
        </w:rPr>
        <w:t>. V areálu také nechybí řada akcí. Host</w:t>
      </w:r>
      <w:r w:rsidR="00356567">
        <w:rPr>
          <w:b/>
          <w:bCs/>
          <w:sz w:val="24"/>
          <w:szCs w:val="24"/>
        </w:rPr>
        <w:t>y</w:t>
      </w:r>
      <w:r w:rsidR="00241EE3">
        <w:rPr>
          <w:b/>
          <w:bCs/>
          <w:sz w:val="24"/>
          <w:szCs w:val="24"/>
        </w:rPr>
        <w:t xml:space="preserve"> prostoru na břehu Vltavy čeká hra o permanentky, letní kino zdarma, </w:t>
      </w:r>
      <w:r w:rsidR="003717E7">
        <w:rPr>
          <w:b/>
          <w:bCs/>
          <w:sz w:val="24"/>
          <w:szCs w:val="24"/>
        </w:rPr>
        <w:t xml:space="preserve">možnost cvičení jógy přímo na molu u řeky, taneční lekce, oblíbené </w:t>
      </w:r>
      <w:proofErr w:type="spellStart"/>
      <w:r w:rsidR="003717E7">
        <w:rPr>
          <w:b/>
          <w:bCs/>
          <w:sz w:val="24"/>
          <w:szCs w:val="24"/>
        </w:rPr>
        <w:t>standu</w:t>
      </w:r>
      <w:proofErr w:type="spellEnd"/>
      <w:r w:rsidR="003717E7">
        <w:rPr>
          <w:b/>
          <w:bCs/>
          <w:sz w:val="24"/>
          <w:szCs w:val="24"/>
        </w:rPr>
        <w:t xml:space="preserve">-up </w:t>
      </w:r>
      <w:proofErr w:type="spellStart"/>
      <w:r w:rsidR="003717E7">
        <w:rPr>
          <w:b/>
          <w:bCs/>
          <w:sz w:val="24"/>
          <w:szCs w:val="24"/>
        </w:rPr>
        <w:t>comedy</w:t>
      </w:r>
      <w:proofErr w:type="spellEnd"/>
      <w:r w:rsidR="003717E7">
        <w:rPr>
          <w:b/>
          <w:bCs/>
          <w:sz w:val="24"/>
          <w:szCs w:val="24"/>
        </w:rPr>
        <w:t xml:space="preserve"> Na Stojáka a mnoho dalšího. Areál neomezuje ani finišující stavba Dvoreckého mostu, je plně přístupný automobilem i městskou dopravou.</w:t>
      </w:r>
    </w:p>
    <w:p w14:paraId="3F66F615" w14:textId="77777777" w:rsidR="00C20B5D" w:rsidRDefault="00C20B5D" w:rsidP="002A5F8E">
      <w:pPr>
        <w:shd w:val="clear" w:color="auto" w:fill="FFFFFF"/>
        <w:spacing w:after="0" w:line="240" w:lineRule="auto"/>
        <w:ind w:left="-567" w:right="-573"/>
        <w:jc w:val="center"/>
        <w:rPr>
          <w:b/>
          <w:bCs/>
          <w:sz w:val="24"/>
          <w:szCs w:val="24"/>
        </w:rPr>
      </w:pPr>
    </w:p>
    <w:p w14:paraId="24C7BB92" w14:textId="018F1BD8" w:rsidR="00C20B5D" w:rsidRDefault="00E15D29" w:rsidP="002A5F8E">
      <w:pPr>
        <w:shd w:val="clear" w:color="auto" w:fill="FFFFFF"/>
        <w:spacing w:after="0" w:line="240" w:lineRule="auto"/>
        <w:ind w:left="-567" w:right="-57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Sporty zdarma každý všední den</w:t>
      </w:r>
    </w:p>
    <w:p w14:paraId="2F955EC5" w14:textId="77777777" w:rsidR="00E15D29" w:rsidRDefault="00E15D29" w:rsidP="002A5F8E">
      <w:pPr>
        <w:shd w:val="clear" w:color="auto" w:fill="FFFFFF"/>
        <w:spacing w:after="0" w:line="240" w:lineRule="auto"/>
        <w:ind w:left="-567" w:right="-573"/>
        <w:jc w:val="center"/>
        <w:rPr>
          <w:b/>
          <w:bCs/>
          <w:sz w:val="24"/>
          <w:szCs w:val="24"/>
        </w:rPr>
      </w:pPr>
    </w:p>
    <w:p w14:paraId="4579F98E" w14:textId="411378F4" w:rsidR="00451C56" w:rsidRDefault="00E15D29" w:rsidP="002A5F8E">
      <w:pPr>
        <w:shd w:val="clear" w:color="auto" w:fill="FFFFFF"/>
        <w:spacing w:after="0" w:line="240" w:lineRule="auto"/>
        <w:ind w:left="-567" w:right="-573"/>
        <w:jc w:val="center"/>
        <w:rPr>
          <w:sz w:val="24"/>
          <w:szCs w:val="24"/>
        </w:rPr>
      </w:pPr>
      <w:r w:rsidRPr="00AB6702">
        <w:rPr>
          <w:sz w:val="24"/>
          <w:szCs w:val="24"/>
        </w:rPr>
        <w:t xml:space="preserve">Návštěvníky Žlutých lázní čeká příjemný narozeninový bonus. </w:t>
      </w:r>
      <w:r w:rsidR="00F50AAA">
        <w:rPr>
          <w:sz w:val="24"/>
          <w:szCs w:val="24"/>
        </w:rPr>
        <w:t>Od začátku srpna a</w:t>
      </w:r>
      <w:r w:rsidR="005F31A8" w:rsidRPr="00AB6702">
        <w:rPr>
          <w:sz w:val="24"/>
          <w:szCs w:val="24"/>
        </w:rPr>
        <w:t xml:space="preserve">ž do konce září mohou od pondělí do pátku od 9 do 17 hodin využít hodinu jakéhokoli sportu zdarma. </w:t>
      </w:r>
      <w:r w:rsidR="00DD0205" w:rsidRPr="00AB6702">
        <w:rPr>
          <w:sz w:val="24"/>
          <w:szCs w:val="24"/>
        </w:rPr>
        <w:t>Vy</w:t>
      </w:r>
      <w:r w:rsidR="00F50AAA">
        <w:rPr>
          <w:sz w:val="24"/>
          <w:szCs w:val="24"/>
        </w:rPr>
        <w:t>zkoušet</w:t>
      </w:r>
      <w:r w:rsidR="00DD0205" w:rsidRPr="00AB6702">
        <w:rPr>
          <w:sz w:val="24"/>
          <w:szCs w:val="24"/>
        </w:rPr>
        <w:t xml:space="preserve"> tak mohou beachvolejbalové kurty, stolní tenis, </w:t>
      </w:r>
      <w:proofErr w:type="spellStart"/>
      <w:r w:rsidR="00DD0205" w:rsidRPr="00AB6702">
        <w:rPr>
          <w:sz w:val="24"/>
          <w:szCs w:val="24"/>
        </w:rPr>
        <w:t>paddleboardy</w:t>
      </w:r>
      <w:proofErr w:type="spellEnd"/>
      <w:r w:rsidR="00DD0205" w:rsidRPr="00AB6702">
        <w:rPr>
          <w:sz w:val="24"/>
          <w:szCs w:val="24"/>
        </w:rPr>
        <w:t xml:space="preserve">, badminton, </w:t>
      </w:r>
      <w:proofErr w:type="spellStart"/>
      <w:r w:rsidR="00DD0205" w:rsidRPr="00AB6702">
        <w:rPr>
          <w:sz w:val="24"/>
          <w:szCs w:val="24"/>
        </w:rPr>
        <w:t>streetball</w:t>
      </w:r>
      <w:proofErr w:type="spellEnd"/>
      <w:r w:rsidR="00DD0205" w:rsidRPr="00AB6702">
        <w:rPr>
          <w:sz w:val="24"/>
          <w:szCs w:val="24"/>
        </w:rPr>
        <w:t xml:space="preserve">, pétanque, </w:t>
      </w:r>
      <w:proofErr w:type="spellStart"/>
      <w:r w:rsidR="00DD0205" w:rsidRPr="00AB6702">
        <w:rPr>
          <w:sz w:val="24"/>
          <w:szCs w:val="24"/>
        </w:rPr>
        <w:t>cornhole</w:t>
      </w:r>
      <w:proofErr w:type="spellEnd"/>
      <w:r w:rsidR="00DD0205" w:rsidRPr="00AB6702">
        <w:rPr>
          <w:sz w:val="24"/>
          <w:szCs w:val="24"/>
        </w:rPr>
        <w:t xml:space="preserve"> a mnoho dalšího.</w:t>
      </w:r>
      <w:r w:rsidR="00D61B79" w:rsidRPr="00AB6702">
        <w:rPr>
          <w:sz w:val="24"/>
          <w:szCs w:val="24"/>
        </w:rPr>
        <w:t xml:space="preserve"> </w:t>
      </w:r>
      <w:r w:rsidR="009F6C44" w:rsidRPr="00AB6702">
        <w:rPr>
          <w:sz w:val="24"/>
          <w:szCs w:val="24"/>
        </w:rPr>
        <w:t xml:space="preserve"> </w:t>
      </w:r>
      <w:r w:rsidR="00F04594" w:rsidRPr="00AB6702">
        <w:rPr>
          <w:i/>
          <w:iCs/>
          <w:sz w:val="24"/>
          <w:szCs w:val="24"/>
        </w:rPr>
        <w:t xml:space="preserve">Tato speciální akce </w:t>
      </w:r>
      <w:r w:rsidR="006D0ACB" w:rsidRPr="00AB6702">
        <w:rPr>
          <w:i/>
          <w:iCs/>
          <w:sz w:val="24"/>
          <w:szCs w:val="24"/>
        </w:rPr>
        <w:t xml:space="preserve">probíhá tak, že si po příchodu do sportcentra </w:t>
      </w:r>
      <w:r w:rsidR="00F50AAA">
        <w:rPr>
          <w:i/>
          <w:iCs/>
          <w:sz w:val="24"/>
          <w:szCs w:val="24"/>
        </w:rPr>
        <w:t>každý ověří</w:t>
      </w:r>
      <w:r w:rsidR="006D0ACB" w:rsidRPr="00AB6702">
        <w:rPr>
          <w:i/>
          <w:iCs/>
          <w:sz w:val="24"/>
          <w:szCs w:val="24"/>
        </w:rPr>
        <w:t xml:space="preserve">, které sportoviště je právě volné, a to můžete využít zdarma na jednu hodinu. </w:t>
      </w:r>
      <w:r w:rsidRPr="00AB6702">
        <w:rPr>
          <w:i/>
          <w:iCs/>
          <w:sz w:val="24"/>
          <w:szCs w:val="24"/>
        </w:rPr>
        <w:t>V</w:t>
      </w:r>
      <w:r w:rsidR="009F6C44" w:rsidRPr="00AB6702">
        <w:rPr>
          <w:i/>
          <w:iCs/>
          <w:sz w:val="24"/>
          <w:szCs w:val="24"/>
        </w:rPr>
        <w:t> </w:t>
      </w:r>
      <w:r w:rsidRPr="00AB6702">
        <w:rPr>
          <w:i/>
          <w:iCs/>
          <w:sz w:val="24"/>
          <w:szCs w:val="24"/>
        </w:rPr>
        <w:t>případě</w:t>
      </w:r>
      <w:r w:rsidR="009F6C44" w:rsidRPr="00AB6702">
        <w:rPr>
          <w:i/>
          <w:iCs/>
          <w:sz w:val="24"/>
          <w:szCs w:val="24"/>
        </w:rPr>
        <w:t>, že má</w:t>
      </w:r>
      <w:r w:rsidR="00F50AAA">
        <w:rPr>
          <w:i/>
          <w:iCs/>
          <w:sz w:val="24"/>
          <w:szCs w:val="24"/>
        </w:rPr>
        <w:t xml:space="preserve"> někdo</w:t>
      </w:r>
      <w:r w:rsidR="009F6C44" w:rsidRPr="00AB6702">
        <w:rPr>
          <w:i/>
          <w:iCs/>
          <w:sz w:val="24"/>
          <w:szCs w:val="24"/>
        </w:rPr>
        <w:t xml:space="preserve"> zájem o</w:t>
      </w:r>
      <w:r w:rsidRPr="00AB6702">
        <w:rPr>
          <w:i/>
          <w:iCs/>
          <w:sz w:val="24"/>
          <w:szCs w:val="24"/>
        </w:rPr>
        <w:t xml:space="preserve"> rezervac</w:t>
      </w:r>
      <w:r w:rsidR="009F6C44" w:rsidRPr="00AB6702">
        <w:rPr>
          <w:i/>
          <w:iCs/>
          <w:sz w:val="24"/>
          <w:szCs w:val="24"/>
        </w:rPr>
        <w:t>i</w:t>
      </w:r>
      <w:r w:rsidR="006D0ACB" w:rsidRPr="00AB6702">
        <w:rPr>
          <w:i/>
          <w:iCs/>
          <w:sz w:val="24"/>
          <w:szCs w:val="24"/>
        </w:rPr>
        <w:t xml:space="preserve"> dopředu</w:t>
      </w:r>
      <w:r w:rsidR="009F6C44" w:rsidRPr="00AB6702">
        <w:rPr>
          <w:i/>
          <w:iCs/>
          <w:sz w:val="24"/>
          <w:szCs w:val="24"/>
        </w:rPr>
        <w:t>,</w:t>
      </w:r>
      <w:r w:rsidRPr="00AB6702">
        <w:rPr>
          <w:i/>
          <w:iCs/>
          <w:sz w:val="24"/>
          <w:szCs w:val="24"/>
        </w:rPr>
        <w:t xml:space="preserve"> zaplatí pouze </w:t>
      </w:r>
      <w:r w:rsidR="009F6C44" w:rsidRPr="00AB6702">
        <w:rPr>
          <w:i/>
          <w:iCs/>
          <w:sz w:val="24"/>
          <w:szCs w:val="24"/>
        </w:rPr>
        <w:t>50 % z původní ceny,“</w:t>
      </w:r>
      <w:r w:rsidR="009F6C44">
        <w:rPr>
          <w:sz w:val="24"/>
          <w:szCs w:val="24"/>
        </w:rPr>
        <w:t xml:space="preserve"> upřesňuje </w:t>
      </w:r>
      <w:r w:rsidR="009F6C44" w:rsidRPr="009F6C44">
        <w:rPr>
          <w:b/>
          <w:bCs/>
          <w:sz w:val="24"/>
          <w:szCs w:val="24"/>
        </w:rPr>
        <w:t>Hana Tietze</w:t>
      </w:r>
      <w:r w:rsidR="009F6C44">
        <w:rPr>
          <w:sz w:val="24"/>
          <w:szCs w:val="24"/>
        </w:rPr>
        <w:t>, mluvčí Žlutých lázní.</w:t>
      </w:r>
      <w:r w:rsidR="00F04594" w:rsidRPr="00F04594">
        <w:t xml:space="preserve"> </w:t>
      </w:r>
    </w:p>
    <w:p w14:paraId="6A6409DA" w14:textId="77777777" w:rsidR="00451C56" w:rsidRDefault="00451C56" w:rsidP="002A5F8E">
      <w:pPr>
        <w:shd w:val="clear" w:color="auto" w:fill="FFFFFF"/>
        <w:spacing w:after="0" w:line="240" w:lineRule="auto"/>
        <w:ind w:left="-567" w:right="-573"/>
        <w:jc w:val="center"/>
        <w:rPr>
          <w:sz w:val="24"/>
          <w:szCs w:val="24"/>
        </w:rPr>
      </w:pPr>
    </w:p>
    <w:p w14:paraId="07C93E26" w14:textId="53596737" w:rsidR="00E15D29" w:rsidRDefault="00451C56" w:rsidP="002A5F8E">
      <w:pPr>
        <w:shd w:val="clear" w:color="auto" w:fill="FFFFFF"/>
        <w:spacing w:after="0" w:line="240" w:lineRule="auto"/>
        <w:ind w:left="-567" w:right="-5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zábavu nepřijdou ani milovníci her a zábavy. V areálu pravidelně probíhá </w:t>
      </w:r>
      <w:r w:rsidRPr="00BE5108">
        <w:rPr>
          <w:b/>
          <w:bCs/>
          <w:sz w:val="24"/>
          <w:szCs w:val="24"/>
        </w:rPr>
        <w:t>letní kino,</w:t>
      </w:r>
      <w:r w:rsidR="00AB6702">
        <w:rPr>
          <w:b/>
          <w:bCs/>
          <w:sz w:val="24"/>
          <w:szCs w:val="24"/>
        </w:rPr>
        <w:t xml:space="preserve"> do kterého je </w:t>
      </w:r>
      <w:r w:rsidRPr="00BE5108">
        <w:rPr>
          <w:b/>
          <w:bCs/>
          <w:sz w:val="24"/>
          <w:szCs w:val="24"/>
        </w:rPr>
        <w:t>vstup zda</w:t>
      </w:r>
      <w:r w:rsidR="008265C2" w:rsidRPr="00BE5108">
        <w:rPr>
          <w:b/>
          <w:bCs/>
          <w:sz w:val="24"/>
          <w:szCs w:val="24"/>
        </w:rPr>
        <w:t>r</w:t>
      </w:r>
      <w:r w:rsidRPr="00BE5108">
        <w:rPr>
          <w:b/>
          <w:bCs/>
          <w:sz w:val="24"/>
          <w:szCs w:val="24"/>
        </w:rPr>
        <w:t>ma</w:t>
      </w:r>
      <w:r>
        <w:rPr>
          <w:sz w:val="24"/>
          <w:szCs w:val="24"/>
        </w:rPr>
        <w:t xml:space="preserve">. Datum promítání je dle počasí klouzavé, hosté lázní ale mohou na </w:t>
      </w:r>
      <w:r w:rsidR="008265C2">
        <w:rPr>
          <w:sz w:val="24"/>
          <w:szCs w:val="24"/>
        </w:rPr>
        <w:t>instagramovém profilu areálu</w:t>
      </w:r>
      <w:r>
        <w:rPr>
          <w:sz w:val="24"/>
          <w:szCs w:val="24"/>
        </w:rPr>
        <w:t xml:space="preserve"> vždy hlasovat, který film chtějí vidět. Všechny </w:t>
      </w:r>
      <w:r w:rsidR="008265C2">
        <w:rPr>
          <w:sz w:val="24"/>
          <w:szCs w:val="24"/>
        </w:rPr>
        <w:t>snímky</w:t>
      </w:r>
      <w:r>
        <w:rPr>
          <w:sz w:val="24"/>
          <w:szCs w:val="24"/>
        </w:rPr>
        <w:t xml:space="preserve"> jsou uváděné v původním znění s titulky a výběr žánrů je pestrý. Zájemci mohou dorazit také na</w:t>
      </w:r>
      <w:r w:rsidR="000E512D">
        <w:rPr>
          <w:sz w:val="24"/>
          <w:szCs w:val="24"/>
        </w:rPr>
        <w:t xml:space="preserve"> </w:t>
      </w:r>
      <w:r>
        <w:rPr>
          <w:sz w:val="24"/>
          <w:szCs w:val="24"/>
        </w:rPr>
        <w:t>hos</w:t>
      </w:r>
      <w:r w:rsidR="000E512D">
        <w:rPr>
          <w:sz w:val="24"/>
          <w:szCs w:val="24"/>
        </w:rPr>
        <w:t>p</w:t>
      </w:r>
      <w:r>
        <w:rPr>
          <w:sz w:val="24"/>
          <w:szCs w:val="24"/>
        </w:rPr>
        <w:t>odské kvízy, pondělní lekce jógy na mol</w:t>
      </w:r>
      <w:r w:rsidR="008265C2">
        <w:rPr>
          <w:sz w:val="24"/>
          <w:szCs w:val="24"/>
        </w:rPr>
        <w:t>u</w:t>
      </w:r>
      <w:r>
        <w:rPr>
          <w:sz w:val="24"/>
          <w:szCs w:val="24"/>
        </w:rPr>
        <w:t xml:space="preserve"> u řeky, lekce meditace </w:t>
      </w:r>
      <w:proofErr w:type="spellStart"/>
      <w:r>
        <w:rPr>
          <w:sz w:val="24"/>
          <w:szCs w:val="24"/>
        </w:rPr>
        <w:t>Vipassana</w:t>
      </w:r>
      <w:proofErr w:type="spellEnd"/>
      <w:r>
        <w:rPr>
          <w:sz w:val="24"/>
          <w:szCs w:val="24"/>
        </w:rPr>
        <w:t xml:space="preserve">, nebo středeční taneční lekce. Nechybí ani oblíbená stand-up </w:t>
      </w:r>
      <w:proofErr w:type="spellStart"/>
      <w:r>
        <w:rPr>
          <w:sz w:val="24"/>
          <w:szCs w:val="24"/>
        </w:rPr>
        <w:t>comedy</w:t>
      </w:r>
      <w:proofErr w:type="spellEnd"/>
      <w:r>
        <w:rPr>
          <w:sz w:val="24"/>
          <w:szCs w:val="24"/>
        </w:rPr>
        <w:t xml:space="preserve"> Na Stojáka</w:t>
      </w:r>
      <w:r w:rsidR="008D13E9">
        <w:rPr>
          <w:sz w:val="24"/>
          <w:szCs w:val="24"/>
        </w:rPr>
        <w:t xml:space="preserve"> (</w:t>
      </w:r>
      <w:r w:rsidR="001C4DD4">
        <w:rPr>
          <w:sz w:val="24"/>
          <w:szCs w:val="24"/>
        </w:rPr>
        <w:t>5.8.</w:t>
      </w:r>
      <w:r w:rsidR="008D13E9">
        <w:rPr>
          <w:sz w:val="24"/>
          <w:szCs w:val="24"/>
        </w:rPr>
        <w:t xml:space="preserve"> a 26.8.)</w:t>
      </w:r>
      <w:r w:rsidR="00F50AAA">
        <w:rPr>
          <w:sz w:val="24"/>
          <w:szCs w:val="24"/>
        </w:rPr>
        <w:t>.</w:t>
      </w:r>
    </w:p>
    <w:p w14:paraId="166460D5" w14:textId="3EEF0A96" w:rsidR="00942643" w:rsidRPr="008265C2" w:rsidRDefault="00942643" w:rsidP="002A5F8E">
      <w:pPr>
        <w:shd w:val="clear" w:color="auto" w:fill="FFFFFF"/>
        <w:spacing w:after="0" w:line="240" w:lineRule="auto"/>
        <w:ind w:left="-567" w:right="-573"/>
        <w:jc w:val="center"/>
        <w:rPr>
          <w:sz w:val="24"/>
          <w:szCs w:val="24"/>
        </w:rPr>
      </w:pPr>
      <w:r w:rsidRPr="00BE5108">
        <w:rPr>
          <w:sz w:val="24"/>
          <w:szCs w:val="24"/>
        </w:rPr>
        <w:t>V sobotu</w:t>
      </w:r>
      <w:r w:rsidRPr="00EA1AFF">
        <w:rPr>
          <w:b/>
          <w:bCs/>
          <w:sz w:val="24"/>
          <w:szCs w:val="24"/>
        </w:rPr>
        <w:t xml:space="preserve"> 2. srpna navíc čeká milovníky zábavy speciální hra </w:t>
      </w:r>
      <w:r w:rsidRPr="00EA1AFF">
        <w:rPr>
          <w:b/>
          <w:bCs/>
          <w:i/>
          <w:iCs/>
          <w:sz w:val="24"/>
          <w:szCs w:val="24"/>
        </w:rPr>
        <w:t>Najdi slunce</w:t>
      </w:r>
      <w:r w:rsidRPr="00AB6702">
        <w:rPr>
          <w:b/>
          <w:bCs/>
          <w:i/>
          <w:iCs/>
          <w:sz w:val="24"/>
          <w:szCs w:val="24"/>
        </w:rPr>
        <w:t>!</w:t>
      </w:r>
      <w:r w:rsidR="008265C2" w:rsidRPr="00AB6702">
        <w:rPr>
          <w:i/>
          <w:iCs/>
          <w:sz w:val="24"/>
          <w:szCs w:val="24"/>
        </w:rPr>
        <w:t xml:space="preserve"> </w:t>
      </w:r>
      <w:r w:rsidR="003762D2" w:rsidRPr="00AB6702">
        <w:rPr>
          <w:sz w:val="24"/>
          <w:szCs w:val="24"/>
        </w:rPr>
        <w:t xml:space="preserve">V tento den bude po celém areálu Žlutých lázní rozmístěno 50 karet formátu A4 s motivem slunce </w:t>
      </w:r>
      <w:r w:rsidR="00DD0205" w:rsidRPr="00AB6702">
        <w:rPr>
          <w:sz w:val="24"/>
          <w:szCs w:val="24"/>
        </w:rPr>
        <w:t>– každý</w:t>
      </w:r>
      <w:r w:rsidR="008265C2" w:rsidRPr="00AB6702">
        <w:rPr>
          <w:sz w:val="24"/>
          <w:szCs w:val="24"/>
        </w:rPr>
        <w:t>, kdo kartu najde, přinese jí do sportcentra a splní podmínky</w:t>
      </w:r>
      <w:r w:rsidR="00BD5698" w:rsidRPr="00AB6702">
        <w:rPr>
          <w:sz w:val="24"/>
          <w:szCs w:val="24"/>
        </w:rPr>
        <w:t xml:space="preserve"> soutěže</w:t>
      </w:r>
      <w:r w:rsidR="00DD0205" w:rsidRPr="00AB6702">
        <w:rPr>
          <w:sz w:val="24"/>
          <w:szCs w:val="24"/>
        </w:rPr>
        <w:t>,</w:t>
      </w:r>
      <w:r w:rsidR="008265C2" w:rsidRPr="00AB6702">
        <w:rPr>
          <w:sz w:val="24"/>
          <w:szCs w:val="24"/>
        </w:rPr>
        <w:t xml:space="preserve"> </w:t>
      </w:r>
      <w:r w:rsidR="00BD5698" w:rsidRPr="00AB6702">
        <w:rPr>
          <w:sz w:val="24"/>
          <w:szCs w:val="24"/>
        </w:rPr>
        <w:t>získá</w:t>
      </w:r>
      <w:r w:rsidR="008265C2" w:rsidRPr="00AB6702">
        <w:rPr>
          <w:sz w:val="24"/>
          <w:szCs w:val="24"/>
        </w:rPr>
        <w:t xml:space="preserve"> permanentku </w:t>
      </w:r>
      <w:r w:rsidR="00D942FE" w:rsidRPr="00AB6702">
        <w:rPr>
          <w:sz w:val="24"/>
          <w:szCs w:val="24"/>
        </w:rPr>
        <w:t xml:space="preserve">v hodnotě 1200 </w:t>
      </w:r>
      <w:r w:rsidR="00AB6702">
        <w:rPr>
          <w:sz w:val="24"/>
          <w:szCs w:val="24"/>
        </w:rPr>
        <w:t xml:space="preserve">korun </w:t>
      </w:r>
      <w:r w:rsidR="008265C2" w:rsidRPr="00AB6702">
        <w:rPr>
          <w:sz w:val="24"/>
          <w:szCs w:val="24"/>
        </w:rPr>
        <w:t>platnou na celou sezónu 2025.</w:t>
      </w:r>
    </w:p>
    <w:p w14:paraId="5C6F5190" w14:textId="77777777" w:rsidR="00E15D29" w:rsidRDefault="00E15D29" w:rsidP="002A5F8E">
      <w:pPr>
        <w:shd w:val="clear" w:color="auto" w:fill="FFFFFF"/>
        <w:spacing w:after="0" w:line="240" w:lineRule="auto"/>
        <w:ind w:left="-567" w:right="-573"/>
        <w:jc w:val="center"/>
        <w:rPr>
          <w:sz w:val="24"/>
          <w:szCs w:val="24"/>
        </w:rPr>
      </w:pPr>
    </w:p>
    <w:p w14:paraId="75CDD680" w14:textId="6662AE05" w:rsidR="00C20B5D" w:rsidRDefault="009F6C44" w:rsidP="002A5F8E">
      <w:pPr>
        <w:shd w:val="clear" w:color="auto" w:fill="FFFFFF"/>
        <w:spacing w:after="0" w:line="240" w:lineRule="auto"/>
        <w:ind w:left="-567" w:right="-57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Srpen</w:t>
      </w:r>
      <w:r w:rsidR="00BE5108">
        <w:rPr>
          <w:b/>
          <w:bCs/>
          <w:sz w:val="24"/>
          <w:szCs w:val="24"/>
        </w:rPr>
        <w:t xml:space="preserve"> uzavře </w:t>
      </w:r>
      <w:r w:rsidR="00AC487D">
        <w:rPr>
          <w:b/>
          <w:bCs/>
          <w:sz w:val="24"/>
          <w:szCs w:val="24"/>
        </w:rPr>
        <w:t>velká benefiční open air oslava 35. výročí Nadace Jedličkova ústavu</w:t>
      </w:r>
    </w:p>
    <w:p w14:paraId="48B035A0" w14:textId="77777777" w:rsidR="00AC487D" w:rsidRPr="00AC487D" w:rsidRDefault="00AC487D" w:rsidP="002A5F8E">
      <w:pPr>
        <w:shd w:val="clear" w:color="auto" w:fill="FFFFFF"/>
        <w:spacing w:after="0" w:line="240" w:lineRule="auto"/>
        <w:ind w:left="-567" w:right="-573"/>
        <w:jc w:val="center"/>
        <w:rPr>
          <w:sz w:val="24"/>
          <w:szCs w:val="24"/>
        </w:rPr>
      </w:pPr>
    </w:p>
    <w:p w14:paraId="14D9C649" w14:textId="20474E4D" w:rsidR="00AC487D" w:rsidRDefault="00AC487D" w:rsidP="00AC487D">
      <w:pPr>
        <w:shd w:val="clear" w:color="auto" w:fill="FFFFFF"/>
        <w:spacing w:after="0" w:line="240" w:lineRule="auto"/>
        <w:ind w:left="-567" w:right="-573"/>
        <w:jc w:val="center"/>
        <w:rPr>
          <w:sz w:val="24"/>
          <w:szCs w:val="24"/>
        </w:rPr>
      </w:pPr>
      <w:r w:rsidRPr="00AC487D">
        <w:rPr>
          <w:sz w:val="24"/>
          <w:szCs w:val="24"/>
        </w:rPr>
        <w:t>V sobotu 30. srpna oslaví areál Žluté lázně spolu s Nadací Jedličkova ústavu její 35 výročí.</w:t>
      </w:r>
      <w:r>
        <w:rPr>
          <w:sz w:val="24"/>
          <w:szCs w:val="24"/>
        </w:rPr>
        <w:t xml:space="preserve"> Od 12 hodin bude připravený bohatý program pro celé rodiny. </w:t>
      </w:r>
      <w:bookmarkEnd w:id="1"/>
      <w:bookmarkEnd w:id="2"/>
      <w:r>
        <w:rPr>
          <w:sz w:val="24"/>
          <w:szCs w:val="24"/>
        </w:rPr>
        <w:t xml:space="preserve">Vystoupí kapely </w:t>
      </w:r>
      <w:proofErr w:type="spellStart"/>
      <w:r>
        <w:rPr>
          <w:sz w:val="24"/>
          <w:szCs w:val="24"/>
        </w:rPr>
        <w:t>Tata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Bojs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Tap</w:t>
      </w:r>
      <w:proofErr w:type="spellEnd"/>
      <w:r>
        <w:rPr>
          <w:sz w:val="24"/>
          <w:szCs w:val="24"/>
        </w:rPr>
        <w:t xml:space="preserve">, </w:t>
      </w:r>
      <w:r w:rsidRPr="00AB6702">
        <w:rPr>
          <w:sz w:val="24"/>
          <w:szCs w:val="24"/>
        </w:rPr>
        <w:t xml:space="preserve">Pavel </w:t>
      </w:r>
      <w:proofErr w:type="spellStart"/>
      <w:r w:rsidRPr="00AB6702">
        <w:rPr>
          <w:sz w:val="24"/>
          <w:szCs w:val="24"/>
        </w:rPr>
        <w:t>Cal</w:t>
      </w:r>
      <w:r w:rsidR="00CA7FF2" w:rsidRPr="00AB6702">
        <w:rPr>
          <w:sz w:val="24"/>
          <w:szCs w:val="24"/>
        </w:rPr>
        <w:t>l</w:t>
      </w:r>
      <w:r w:rsidRPr="00AB6702">
        <w:rPr>
          <w:sz w:val="24"/>
          <w:szCs w:val="24"/>
        </w:rPr>
        <w:t>ta</w:t>
      </w:r>
      <w:proofErr w:type="spellEnd"/>
      <w:r w:rsidRPr="00AB6702">
        <w:rPr>
          <w:sz w:val="24"/>
          <w:szCs w:val="24"/>
        </w:rPr>
        <w:t xml:space="preserve"> a další. Zájemci se mohou seznámit s paralympijskými disciplínami pod vedením vrcholových sportovců</w:t>
      </w:r>
      <w:r w:rsidR="00AB6702">
        <w:rPr>
          <w:sz w:val="24"/>
          <w:szCs w:val="24"/>
        </w:rPr>
        <w:t>, děti si mohou zkusit první pomoc zážitkovou formou, nebo nechat se dočasně tetovat</w:t>
      </w:r>
      <w:r w:rsidRPr="00AB6702">
        <w:rPr>
          <w:sz w:val="24"/>
          <w:szCs w:val="24"/>
        </w:rPr>
        <w:t xml:space="preserve">. Nejen na </w:t>
      </w:r>
      <w:r w:rsidR="00F50AAA">
        <w:rPr>
          <w:sz w:val="24"/>
          <w:szCs w:val="24"/>
        </w:rPr>
        <w:t>nejmenší</w:t>
      </w:r>
      <w:r w:rsidRPr="00AB6702">
        <w:rPr>
          <w:sz w:val="24"/>
          <w:szCs w:val="24"/>
        </w:rPr>
        <w:t xml:space="preserve"> </w:t>
      </w:r>
      <w:r w:rsidR="00AB6702">
        <w:rPr>
          <w:sz w:val="24"/>
          <w:szCs w:val="24"/>
        </w:rPr>
        <w:t xml:space="preserve">pak </w:t>
      </w:r>
      <w:r w:rsidRPr="00AB6702">
        <w:rPr>
          <w:sz w:val="24"/>
          <w:szCs w:val="24"/>
        </w:rPr>
        <w:t xml:space="preserve">čeká kreativní dílna, divadlo, bublinová show, hipoterapie, canisterapie a mnoho dalšího. </w:t>
      </w:r>
      <w:r w:rsidR="00D3010A" w:rsidRPr="00AB6702">
        <w:rPr>
          <w:sz w:val="24"/>
          <w:szCs w:val="24"/>
        </w:rPr>
        <w:t>Otevřena budou také</w:t>
      </w:r>
      <w:r w:rsidRPr="00AB6702">
        <w:rPr>
          <w:sz w:val="24"/>
          <w:szCs w:val="24"/>
        </w:rPr>
        <w:t xml:space="preserve"> všechna sportoviště v areálu.</w:t>
      </w:r>
    </w:p>
    <w:p w14:paraId="58926DDD" w14:textId="77777777" w:rsidR="00AC487D" w:rsidRDefault="00AC487D" w:rsidP="00AC487D">
      <w:pPr>
        <w:shd w:val="clear" w:color="auto" w:fill="FFFFFF"/>
        <w:spacing w:after="0" w:line="240" w:lineRule="auto"/>
        <w:ind w:left="-567" w:right="-573"/>
        <w:jc w:val="center"/>
        <w:rPr>
          <w:sz w:val="24"/>
          <w:szCs w:val="24"/>
        </w:rPr>
      </w:pPr>
    </w:p>
    <w:p w14:paraId="0C19935A" w14:textId="77777777" w:rsidR="00AB6702" w:rsidRDefault="00AB6702" w:rsidP="00AC487D">
      <w:pPr>
        <w:shd w:val="clear" w:color="auto" w:fill="FFFFFF"/>
        <w:spacing w:after="0" w:line="240" w:lineRule="auto"/>
        <w:ind w:left="-567" w:right="-573"/>
        <w:jc w:val="center"/>
        <w:rPr>
          <w:sz w:val="24"/>
          <w:szCs w:val="24"/>
        </w:rPr>
      </w:pPr>
    </w:p>
    <w:p w14:paraId="43331C15" w14:textId="77777777" w:rsidR="002A5F8E" w:rsidRPr="00437127" w:rsidRDefault="002A5F8E" w:rsidP="002A5F8E">
      <w:pPr>
        <w:shd w:val="clear" w:color="auto" w:fill="FFFFFF"/>
        <w:spacing w:after="0" w:line="240" w:lineRule="auto"/>
        <w:ind w:left="-567" w:right="-573"/>
        <w:jc w:val="center"/>
        <w:rPr>
          <w:rStyle w:val="None"/>
          <w:sz w:val="24"/>
          <w:szCs w:val="24"/>
        </w:rPr>
      </w:pPr>
      <w:r w:rsidRPr="00437127">
        <w:rPr>
          <w:sz w:val="24"/>
          <w:szCs w:val="24"/>
        </w:rPr>
        <w:t xml:space="preserve">Změna programu vyhrazena. Podrobnosti najdete na </w:t>
      </w:r>
      <w:hyperlink r:id="rId7" w:history="1">
        <w:r w:rsidRPr="00437127">
          <w:rPr>
            <w:rStyle w:val="Hyperlink0"/>
          </w:rPr>
          <w:t>www.zlutelazne.cz</w:t>
        </w:r>
      </w:hyperlink>
      <w:r w:rsidRPr="00437127">
        <w:rPr>
          <w:rStyle w:val="None"/>
          <w:sz w:val="24"/>
          <w:szCs w:val="24"/>
        </w:rPr>
        <w:t xml:space="preserve"> a instagramovém či facebookovém profilu areálu.</w:t>
      </w:r>
      <w:r w:rsidRPr="00437127">
        <w:rPr>
          <w:rStyle w:val="None"/>
          <w:sz w:val="24"/>
          <w:szCs w:val="24"/>
        </w:rPr>
        <w:br/>
      </w:r>
    </w:p>
    <w:p w14:paraId="1AC937FC" w14:textId="77777777" w:rsidR="002A5F8E" w:rsidRPr="00437127" w:rsidRDefault="002A5F8E" w:rsidP="002A5F8E">
      <w:pPr>
        <w:shd w:val="clear" w:color="auto" w:fill="FFFFFF"/>
        <w:spacing w:after="0" w:line="240" w:lineRule="auto"/>
        <w:ind w:left="-567" w:right="-573"/>
        <w:jc w:val="center"/>
        <w:rPr>
          <w:rStyle w:val="None"/>
          <w:sz w:val="24"/>
          <w:szCs w:val="24"/>
        </w:rPr>
      </w:pPr>
    </w:p>
    <w:p w14:paraId="347576AB" w14:textId="77777777" w:rsidR="002A5F8E" w:rsidRPr="00437127" w:rsidRDefault="002A5F8E" w:rsidP="002A5F8E">
      <w:pPr>
        <w:spacing w:line="240" w:lineRule="auto"/>
        <w:ind w:left="-567" w:right="-573"/>
        <w:jc w:val="center"/>
        <w:rPr>
          <w:rStyle w:val="None"/>
          <w:b/>
          <w:bCs/>
          <w:sz w:val="24"/>
          <w:szCs w:val="24"/>
        </w:rPr>
      </w:pPr>
      <w:r w:rsidRPr="00437127">
        <w:rPr>
          <w:rStyle w:val="None"/>
          <w:b/>
          <w:bCs/>
          <w:sz w:val="24"/>
          <w:szCs w:val="24"/>
        </w:rPr>
        <w:t>Kontakt pro bližší informace:</w:t>
      </w:r>
    </w:p>
    <w:p w14:paraId="195659D6" w14:textId="77777777" w:rsidR="002A5F8E" w:rsidRPr="00437127" w:rsidRDefault="002A5F8E" w:rsidP="002A5F8E">
      <w:pPr>
        <w:spacing w:line="240" w:lineRule="auto"/>
        <w:ind w:left="-567" w:right="-573"/>
        <w:jc w:val="center"/>
        <w:rPr>
          <w:rStyle w:val="None"/>
          <w:sz w:val="24"/>
          <w:szCs w:val="24"/>
        </w:rPr>
      </w:pPr>
      <w:r w:rsidRPr="00437127">
        <w:rPr>
          <w:rStyle w:val="None"/>
          <w:sz w:val="24"/>
          <w:szCs w:val="24"/>
        </w:rPr>
        <w:t>Hana Tietze, mluvčí areálu Žluté lázně</w:t>
      </w:r>
    </w:p>
    <w:p w14:paraId="20C126CF" w14:textId="77777777" w:rsidR="002A5F8E" w:rsidRDefault="002A5F8E" w:rsidP="002A5F8E">
      <w:pPr>
        <w:spacing w:line="240" w:lineRule="auto"/>
        <w:ind w:left="-567" w:right="-573"/>
        <w:jc w:val="center"/>
      </w:pPr>
      <w:r w:rsidRPr="00437127">
        <w:rPr>
          <w:rStyle w:val="None"/>
          <w:sz w:val="24"/>
          <w:szCs w:val="24"/>
        </w:rPr>
        <w:t xml:space="preserve">Mobil: 602 168 014, E-mail: </w:t>
      </w:r>
      <w:hyperlink r:id="rId8" w:history="1">
        <w:r w:rsidRPr="00437127">
          <w:rPr>
            <w:rStyle w:val="Hyperlink0"/>
          </w:rPr>
          <w:t>press@taiko.cz</w:t>
        </w:r>
      </w:hyperlink>
    </w:p>
    <w:p w14:paraId="6A9900CA" w14:textId="77777777" w:rsidR="000D3F12" w:rsidRDefault="000D3F12"/>
    <w:sectPr w:rsidR="000D3F12" w:rsidSect="004E62C0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3A33D" w14:textId="77777777" w:rsidR="00563C9C" w:rsidRDefault="00563C9C" w:rsidP="002A5F8E">
      <w:pPr>
        <w:spacing w:after="0" w:line="240" w:lineRule="auto"/>
      </w:pPr>
      <w:r>
        <w:separator/>
      </w:r>
    </w:p>
  </w:endnote>
  <w:endnote w:type="continuationSeparator" w:id="0">
    <w:p w14:paraId="23EACF50" w14:textId="77777777" w:rsidR="00563C9C" w:rsidRDefault="00563C9C" w:rsidP="002A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734B6" w14:textId="77777777" w:rsidR="00563C9C" w:rsidRDefault="00563C9C" w:rsidP="002A5F8E">
      <w:pPr>
        <w:spacing w:after="0" w:line="240" w:lineRule="auto"/>
      </w:pPr>
      <w:r>
        <w:separator/>
      </w:r>
    </w:p>
  </w:footnote>
  <w:footnote w:type="continuationSeparator" w:id="0">
    <w:p w14:paraId="1F00C518" w14:textId="77777777" w:rsidR="00563C9C" w:rsidRDefault="00563C9C" w:rsidP="002A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198D" w14:textId="067CE095" w:rsidR="002A5F8E" w:rsidRDefault="002A5F8E" w:rsidP="002A5F8E">
    <w:pPr>
      <w:pStyle w:val="Zhlav"/>
      <w:jc w:val="center"/>
    </w:pPr>
    <w:r>
      <w:rPr>
        <w:noProof/>
      </w:rPr>
      <w:drawing>
        <wp:inline distT="0" distB="0" distL="0" distR="0" wp14:anchorId="3ECC964B" wp14:editId="1637CDA6">
          <wp:extent cx="1072896" cy="1341120"/>
          <wp:effectExtent l="0" t="0" r="0" b="0"/>
          <wp:docPr id="1129057556" name="Obrázek 1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057556" name="Obrázek 1" descr="Obsah obrázku text, Písmo, logo, Grafik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588" cy="135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10261E" w14:textId="77777777" w:rsidR="002A5F8E" w:rsidRDefault="002A5F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8E"/>
    <w:rsid w:val="0002511F"/>
    <w:rsid w:val="000645F8"/>
    <w:rsid w:val="00097168"/>
    <w:rsid w:val="000C6271"/>
    <w:rsid w:val="000D3F12"/>
    <w:rsid w:val="000E512D"/>
    <w:rsid w:val="001C4DD4"/>
    <w:rsid w:val="00212B93"/>
    <w:rsid w:val="00241EE3"/>
    <w:rsid w:val="00257500"/>
    <w:rsid w:val="002A5CC4"/>
    <w:rsid w:val="002A5F8E"/>
    <w:rsid w:val="002C3698"/>
    <w:rsid w:val="00356567"/>
    <w:rsid w:val="0035761A"/>
    <w:rsid w:val="003717E7"/>
    <w:rsid w:val="003762D2"/>
    <w:rsid w:val="00451C56"/>
    <w:rsid w:val="00454B36"/>
    <w:rsid w:val="004B2965"/>
    <w:rsid w:val="004E62C0"/>
    <w:rsid w:val="00563C9C"/>
    <w:rsid w:val="005C4907"/>
    <w:rsid w:val="005F31A8"/>
    <w:rsid w:val="006D0ACB"/>
    <w:rsid w:val="007109B2"/>
    <w:rsid w:val="0071516C"/>
    <w:rsid w:val="00782D82"/>
    <w:rsid w:val="007E7DBD"/>
    <w:rsid w:val="008265C2"/>
    <w:rsid w:val="008418C6"/>
    <w:rsid w:val="008D13E9"/>
    <w:rsid w:val="00942643"/>
    <w:rsid w:val="009F6C44"/>
    <w:rsid w:val="00AB6702"/>
    <w:rsid w:val="00AC487D"/>
    <w:rsid w:val="00B52928"/>
    <w:rsid w:val="00B9398A"/>
    <w:rsid w:val="00BD5698"/>
    <w:rsid w:val="00BE5108"/>
    <w:rsid w:val="00C15DF8"/>
    <w:rsid w:val="00C20B5D"/>
    <w:rsid w:val="00CA7FF2"/>
    <w:rsid w:val="00CC262E"/>
    <w:rsid w:val="00CD28F8"/>
    <w:rsid w:val="00CF419E"/>
    <w:rsid w:val="00D171D4"/>
    <w:rsid w:val="00D3010A"/>
    <w:rsid w:val="00D61B79"/>
    <w:rsid w:val="00D942FE"/>
    <w:rsid w:val="00DD0205"/>
    <w:rsid w:val="00E15D29"/>
    <w:rsid w:val="00E449A7"/>
    <w:rsid w:val="00EA1AFF"/>
    <w:rsid w:val="00F04594"/>
    <w:rsid w:val="00F50AAA"/>
    <w:rsid w:val="00F52300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65415"/>
  <w15:chartTrackingRefBased/>
  <w15:docId w15:val="{D368B182-B64E-4467-BCAC-6BEFC361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F8E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A5F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5F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5F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F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F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F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F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F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F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5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5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5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F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F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F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F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F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F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5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A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F8E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A5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5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A5F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5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A5F8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F8E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F8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5F8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A5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2A5F8E"/>
  </w:style>
  <w:style w:type="paragraph" w:styleId="Zpat">
    <w:name w:val="footer"/>
    <w:basedOn w:val="Normln"/>
    <w:link w:val="ZpatChar"/>
    <w:uiPriority w:val="99"/>
    <w:unhideWhenUsed/>
    <w:rsid w:val="002A5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2A5F8E"/>
  </w:style>
  <w:style w:type="character" w:customStyle="1" w:styleId="None">
    <w:name w:val="None"/>
    <w:rsid w:val="002A5F8E"/>
  </w:style>
  <w:style w:type="character" w:customStyle="1" w:styleId="Hyperlink0">
    <w:name w:val="Hyperlink.0"/>
    <w:basedOn w:val="None"/>
    <w:rsid w:val="002A5F8E"/>
    <w:rPr>
      <w:outline w:val="0"/>
      <w:color w:val="000000"/>
      <w:sz w:val="24"/>
      <w:szCs w:val="24"/>
      <w:u w:val="single" w:color="000000"/>
    </w:rPr>
  </w:style>
  <w:style w:type="character" w:styleId="Hypertextovodkaz">
    <w:name w:val="Hyperlink"/>
    <w:basedOn w:val="Standardnpsmoodstavce"/>
    <w:uiPriority w:val="99"/>
    <w:unhideWhenUsed/>
    <w:rsid w:val="00AC487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4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taik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lutelazn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229A-D51E-4B47-BFAF-2BAE91F1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Weiglová Magdalena, TAIKO</dc:creator>
  <cp:keywords/>
  <dc:description/>
  <cp:lastModifiedBy>Hana Tietze</cp:lastModifiedBy>
  <cp:revision>5</cp:revision>
  <dcterms:created xsi:type="dcterms:W3CDTF">2025-07-24T07:23:00Z</dcterms:created>
  <dcterms:modified xsi:type="dcterms:W3CDTF">2025-07-24T07:33:00Z</dcterms:modified>
</cp:coreProperties>
</file>